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A6B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006D17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A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5A6B">
        <w:rPr>
          <w:rFonts w:ascii="Times New Roman" w:hAnsi="Times New Roman" w:cs="Times New Roman"/>
          <w:sz w:val="28"/>
          <w:szCs w:val="28"/>
        </w:rPr>
        <w:t>Костыгинская</w:t>
      </w:r>
      <w:proofErr w:type="spellEnd"/>
      <w:r w:rsidRPr="007A5A6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006D17" w:rsidRDefault="00006D17" w:rsidP="00006D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Default="00006D17" w:rsidP="00006D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17" w:rsidRPr="007A5A6B" w:rsidRDefault="00006D17" w:rsidP="00006D17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A5A6B">
        <w:rPr>
          <w:rFonts w:ascii="Times New Roman" w:hAnsi="Times New Roman" w:cs="Times New Roman"/>
          <w:color w:val="000000"/>
          <w:sz w:val="28"/>
          <w:szCs w:val="28"/>
        </w:rPr>
        <w:t>ПРИНЯТА</w:t>
      </w:r>
      <w:proofErr w:type="gramEnd"/>
      <w:r w:rsidRPr="007A5A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УТВЕРЖДЕНО</w:t>
      </w:r>
    </w:p>
    <w:p w:rsidR="00006D17" w:rsidRPr="007A5A6B" w:rsidRDefault="00006D17" w:rsidP="00006D17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5A6B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                                                            директором  МКОУ </w:t>
      </w:r>
    </w:p>
    <w:p w:rsidR="00006D17" w:rsidRPr="007A5A6B" w:rsidRDefault="00006D17" w:rsidP="00006D17">
      <w:pPr>
        <w:numPr>
          <w:ilvl w:val="0"/>
          <w:numId w:val="40"/>
        </w:numPr>
        <w:spacing w:after="0" w:line="240" w:lineRule="auto"/>
        <w:ind w:right="-796"/>
        <w:rPr>
          <w:rFonts w:ascii="Times New Roman" w:hAnsi="Times New Roman" w:cs="Times New Roman"/>
          <w:color w:val="000000"/>
          <w:sz w:val="28"/>
          <w:szCs w:val="28"/>
        </w:rPr>
      </w:pPr>
      <w:r w:rsidRPr="007A5A6B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                                           «</w:t>
      </w:r>
      <w:proofErr w:type="spellStart"/>
      <w:r w:rsidRPr="007A5A6B">
        <w:rPr>
          <w:rFonts w:ascii="Times New Roman" w:hAnsi="Times New Roman" w:cs="Times New Roman"/>
          <w:color w:val="000000"/>
          <w:sz w:val="28"/>
          <w:szCs w:val="28"/>
        </w:rPr>
        <w:t>Костыгинская</w:t>
      </w:r>
      <w:proofErr w:type="spellEnd"/>
      <w:r w:rsidRPr="007A5A6B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</w:p>
    <w:p w:rsidR="00006D17" w:rsidRPr="007A5A6B" w:rsidRDefault="00006D17" w:rsidP="00006D17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5A6B">
        <w:rPr>
          <w:rFonts w:ascii="Times New Roman" w:hAnsi="Times New Roman" w:cs="Times New Roman"/>
          <w:color w:val="000000"/>
          <w:sz w:val="28"/>
          <w:szCs w:val="28"/>
        </w:rPr>
        <w:t>от «__»___________202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5A6B">
        <w:rPr>
          <w:rFonts w:ascii="Times New Roman" w:hAnsi="Times New Roman" w:cs="Times New Roman"/>
          <w:color w:val="000000"/>
          <w:sz w:val="28"/>
          <w:szCs w:val="28"/>
        </w:rPr>
        <w:t>г.                                      ________Т.В. Урбан</w:t>
      </w:r>
    </w:p>
    <w:p w:rsidR="00006D17" w:rsidRPr="007A5A6B" w:rsidRDefault="00006D17" w:rsidP="00006D17">
      <w:pPr>
        <w:numPr>
          <w:ilvl w:val="0"/>
          <w:numId w:val="40"/>
        </w:numPr>
        <w:spacing w:after="0" w:line="240" w:lineRule="auto"/>
        <w:ind w:right="-1363"/>
        <w:rPr>
          <w:rFonts w:ascii="Times New Roman" w:hAnsi="Times New Roman" w:cs="Times New Roman"/>
          <w:color w:val="000000"/>
          <w:sz w:val="28"/>
          <w:szCs w:val="28"/>
        </w:rPr>
      </w:pPr>
      <w:r w:rsidRPr="007A5A6B">
        <w:rPr>
          <w:rFonts w:ascii="Times New Roman" w:hAnsi="Times New Roman" w:cs="Times New Roman"/>
          <w:color w:val="000000"/>
          <w:sz w:val="28"/>
          <w:szCs w:val="28"/>
        </w:rPr>
        <w:t>протокол № ___                                                        приказ от «__»_____202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5A6B">
        <w:rPr>
          <w:rFonts w:ascii="Times New Roman" w:hAnsi="Times New Roman" w:cs="Times New Roman"/>
          <w:color w:val="000000"/>
          <w:sz w:val="28"/>
          <w:szCs w:val="28"/>
        </w:rPr>
        <w:t>г. №__</w:t>
      </w: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7A5A6B">
        <w:rPr>
          <w:rFonts w:ascii="Times New Roman" w:hAnsi="Times New Roman" w:cs="Times New Roman"/>
        </w:rPr>
        <w:t xml:space="preserve">                                                 </w:t>
      </w: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7A5A6B">
        <w:rPr>
          <w:rFonts w:ascii="Times New Roman" w:hAnsi="Times New Roman" w:cs="Times New Roman"/>
        </w:rPr>
        <w:t xml:space="preserve"> </w:t>
      </w: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7A5A6B">
        <w:rPr>
          <w:rFonts w:ascii="Times New Roman" w:hAnsi="Times New Roman" w:cs="Times New Roman"/>
        </w:rPr>
        <w:t xml:space="preserve">                           .              </w:t>
      </w: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</w:p>
    <w:p w:rsidR="00006D17" w:rsidRPr="007A5A6B" w:rsidRDefault="00006D17" w:rsidP="00006D1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A6B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006D17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6D17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5A6B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Удивительный мир информатики</w:t>
      </w:r>
      <w:r w:rsidRPr="007A5A6B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6D17" w:rsidRPr="00B7072A" w:rsidRDefault="00006D17" w:rsidP="00006D17">
      <w:pPr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>9</w:t>
      </w:r>
      <w:r w:rsidRPr="00B7072A">
        <w:rPr>
          <w:rFonts w:ascii="Times New Roman" w:hAnsi="Times New Roman" w:cs="Times New Roman"/>
          <w:sz w:val="28"/>
          <w:szCs w:val="32"/>
          <w:u w:val="single"/>
        </w:rPr>
        <w:t xml:space="preserve"> класс</w:t>
      </w:r>
    </w:p>
    <w:p w:rsidR="00006D17" w:rsidRPr="007A5A6B" w:rsidRDefault="00006D17" w:rsidP="00006D17">
      <w:pPr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Default="00006D17" w:rsidP="00006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Pr="007A5A6B" w:rsidRDefault="00006D17" w:rsidP="00006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Default="00006D17" w:rsidP="00006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Default="00006D17" w:rsidP="00006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Pr="007A5A6B" w:rsidRDefault="00006D17" w:rsidP="00006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Pr="007A5A6B" w:rsidRDefault="00006D17" w:rsidP="00006D17">
      <w:pPr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Pr="007A5A6B" w:rsidRDefault="00006D17" w:rsidP="00006D17">
      <w:pPr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Pr="007A5A6B" w:rsidRDefault="00006D17" w:rsidP="00006D17">
      <w:pPr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Default="00006D17" w:rsidP="00006D17">
      <w:pPr>
        <w:numPr>
          <w:ilvl w:val="0"/>
          <w:numId w:val="40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A6B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>
        <w:rPr>
          <w:rFonts w:ascii="Times New Roman" w:hAnsi="Times New Roman" w:cs="Times New Roman"/>
          <w:sz w:val="28"/>
          <w:szCs w:val="28"/>
        </w:rPr>
        <w:t xml:space="preserve">Урбан Анна Александровна, </w:t>
      </w:r>
    </w:p>
    <w:p w:rsidR="00006D17" w:rsidRPr="007A5A6B" w:rsidRDefault="00006D17" w:rsidP="00006D17">
      <w:pPr>
        <w:numPr>
          <w:ilvl w:val="0"/>
          <w:numId w:val="40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информатики</w:t>
      </w:r>
    </w:p>
    <w:p w:rsidR="00006D17" w:rsidRDefault="00006D17" w:rsidP="00006D1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17" w:rsidRDefault="00006D17" w:rsidP="00006D1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17" w:rsidRDefault="00006D17" w:rsidP="00006D1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17" w:rsidRDefault="00006D17" w:rsidP="00006D1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17" w:rsidRDefault="00006D17" w:rsidP="00006D1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D17" w:rsidRPr="002E6521" w:rsidRDefault="00006D17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 РЕЗУЛЬТАТЫ ОСВОЕНИЯ КУРСА ВНЕУРОЧНОЙ ДЕЯТЕЛЬНОСТИ</w:t>
      </w: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курса: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знаний и умений по курсу информатики и ИКТ и подготовка к основному государственному экзамену по информатике учащихся, освоивших основные общеобразовательные программы основного общего образования.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2E6521" w:rsidRPr="002E6521" w:rsidRDefault="002E6521" w:rsidP="002E65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стратегию подготовки к сдаче экзамена по информатике;</w:t>
      </w:r>
    </w:p>
    <w:p w:rsidR="002E6521" w:rsidRPr="002E6521" w:rsidRDefault="002E6521" w:rsidP="002E65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сформировать: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практическое задание);</w:t>
      </w:r>
    </w:p>
    <w:p w:rsidR="002E6521" w:rsidRPr="002E6521" w:rsidRDefault="002E6521" w:rsidP="002E65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умения эффективно распределять время на выполнение заданий различных типов;</w:t>
      </w:r>
    </w:p>
    <w:p w:rsidR="002E6521" w:rsidRPr="002E6521" w:rsidRDefault="002E6521" w:rsidP="002E65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интерес и положительную мотивацию изучения информатики.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курса внеурочной деятельности направлено на формирование </w:t>
      </w: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</w:t>
      </w: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предметных результатов</w:t>
      </w: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обучения, соответствующих требованиям федерального государственного образовательного стандарта основного общего образования: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личностными результатами, формируемыми при изучении данного курса, являются:</w:t>
      </w:r>
    </w:p>
    <w:p w:rsidR="002E6521" w:rsidRPr="002E6521" w:rsidRDefault="002E6521" w:rsidP="002E65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2E6521" w:rsidRPr="002E6521" w:rsidRDefault="002E6521" w:rsidP="002E65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информационных процессов в современном мире;</w:t>
      </w:r>
    </w:p>
    <w:p w:rsidR="002E6521" w:rsidRPr="002E6521" w:rsidRDefault="002E6521" w:rsidP="002E65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первичными навыками анализа и критичной оценки получаемой информации;</w:t>
      </w:r>
    </w:p>
    <w:p w:rsidR="002E6521" w:rsidRPr="002E6521" w:rsidRDefault="002E6521" w:rsidP="002E65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2E6521" w:rsidRPr="002E6521" w:rsidRDefault="002E6521" w:rsidP="002E65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2E6521" w:rsidRPr="002E6521" w:rsidRDefault="002E6521" w:rsidP="002E65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2E6521" w:rsidRPr="002E6521" w:rsidRDefault="002E6521" w:rsidP="002E65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E6521" w:rsidRPr="002E6521" w:rsidRDefault="002E6521" w:rsidP="002E65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 готовность к общению и сотрудничеству со сверстниками и взрослыми в процессе учебной деятельности;</w:t>
      </w:r>
    </w:p>
    <w:p w:rsidR="002E6521" w:rsidRPr="002E6521" w:rsidRDefault="002E6521" w:rsidP="002E65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Основными </w:t>
      </w:r>
      <w:proofErr w:type="spell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результатами, формируемыми данного курса, являются:</w:t>
      </w:r>
    </w:p>
    <w:p w:rsidR="002E6521" w:rsidRPr="002E6521" w:rsidRDefault="002E6521" w:rsidP="002E65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</w:t>
      </w:r>
      <w:proofErr w:type="spell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общепредметными</w:t>
      </w:r>
      <w:proofErr w:type="spellEnd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 «модель», «алгоритм», «исполнитель» и др.;</w:t>
      </w:r>
    </w:p>
    <w:p w:rsidR="002E6521" w:rsidRPr="002E6521" w:rsidRDefault="002E6521" w:rsidP="002E65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</w:t>
      </w: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устанавливать причинно-следственные связи, строить </w:t>
      </w:r>
      <w:proofErr w:type="gram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делать выводы;</w:t>
      </w:r>
    </w:p>
    <w:p w:rsidR="002E6521" w:rsidRPr="002E6521" w:rsidRDefault="002E6521" w:rsidP="002E65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2E6521" w:rsidRPr="002E6521" w:rsidRDefault="002E6521" w:rsidP="002E65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E6521" w:rsidRPr="002E6521" w:rsidRDefault="002E6521" w:rsidP="002E65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E6521" w:rsidRPr="002E6521" w:rsidRDefault="002E6521" w:rsidP="002E65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информационным моделированием как основным методом приобретения знаний: умение «читать» таблицы,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E6521" w:rsidRPr="002E6521" w:rsidRDefault="002E6521" w:rsidP="002E65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коммуникация и социальное взаимодействие; поиск и организация хранения информации; анализ информации).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в себя:</w:t>
      </w:r>
    </w:p>
    <w:p w:rsidR="002E6521" w:rsidRPr="002E6521" w:rsidRDefault="002E6521" w:rsidP="002E65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E6521" w:rsidRPr="002E6521" w:rsidRDefault="002E6521" w:rsidP="002E65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2E6521" w:rsidRPr="002E6521" w:rsidRDefault="002E6521" w:rsidP="002E65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E6521" w:rsidRPr="002E6521" w:rsidRDefault="002E6521" w:rsidP="002E65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диаграммы;</w:t>
      </w:r>
    </w:p>
    <w:p w:rsidR="002E6521" w:rsidRPr="002E6521" w:rsidRDefault="002E6521" w:rsidP="002E65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КУРСА ВНЕУРОЧНОЙ ДЕЯТЕЛЬНОСТИ</w:t>
      </w: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1. «Контрольно-измерительные материалы ОГЭ по информатике»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«Основные подходы к разработке контрольных измерительных материалов ОГЭ по информатике»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ОГЭ как форма независимой оценки уровня учебных достижений выпускников 9 класса. Особенности проведения ОГЭ по информатике. Специфика тестовой формы контроля. Виды тестовых заданий. Структура и содержание </w:t>
      </w:r>
      <w:proofErr w:type="spell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информатике. Основные термины ОГЭ.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2 «Тематические блоки»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№1 «Информационные процессы»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 Представление и передача информации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информации: естественные и формальные языки. Формализация описания реальных объектов и процессов, моделирование объектов и процессов. Дискретная форма представления числовой, текстовой, графической и звуковой информации. Единицы измерения количества информации. Процесс передачи информации, сигнал, скорость передачи информации. Кодирование и декодирование информации.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материал по данной теме, разбор заданий из частей демонстрационных версий.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Обработка информации.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Алгоритм, свойства алгоритмов, способы записи алгоритмов. Блок-схемы. Алгоритмические конструкции. Логические значения, операции, выражения. Разбиение задачи на подзадачи, вспомогательный алгоритм. Основные компоненты компьютера и их функции. Программное обеспечение, его структура. Программное обеспечение общего назначения.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материал по данной теме, разбор заданий из частей демонстрационных версий.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Основные устройства ИКТ.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блоков и устройств компьютера, других средств ИКТ. Файлы и файловая система. Оценка количественных параметров информационных объектов. Объем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материал по данной теме, разбор заданий из частей демонстрационных версий.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№ 2 «ИКТ»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 Основные устройства, используемые в ИКТ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блоков и устройств компьютера, других средств ИКТ; простейшие операции по управлению (включение и выключение, понимание сигналов о готовности и неполадке и т.д.); использование различных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носителей информации, расходных материалов. Гигиенические, эргономические и технические условия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безопасной эксплуатации средств ИКТ. Создание, именование, сохранение, удаление объектов, организация их семейств. Файлы и файловая система. Архивирование и разархивирование. Защита информации от компьютерных вирусов. Оценка </w:t>
      </w: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количественных параметров информационных объектов. Объём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 информации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информации в сети Интернет. Средства и методика поиска информации. Построение запросов. Компьютерные энциклопедии и словари. Компьютерные карты и другие справочные системы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Проектирование и моделирование.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Чертежи. Двумерная графика. Графы. Использование стандартных графических объектов и конструирование графических объектов. Простейшие управляемые компьютерные модели. Знакомство с графическими редакторами. </w:t>
      </w:r>
      <w:proofErr w:type="gram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 редактирования графических объектов: изменение размера, сжатие изображения; обрезка, поворот, отражение; работа с областями (выделение, копирование, заливка</w:t>
      </w:r>
      <w:proofErr w:type="gramEnd"/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цветом); коррекция цвета, яркости и контрастности. Понятие математической модели. Задачи, решаемые </w:t>
      </w:r>
      <w:proofErr w:type="gram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Управление. Сигнал. Обратная связь. Примеры: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 и управляемый им исполнитель (в том числе робот); компьютер, получающий сигналы </w:t>
      </w:r>
      <w:proofErr w:type="gram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цифровых датчиков в ходе наблюдений и экспериментов, и управляющий </w:t>
      </w:r>
      <w:proofErr w:type="gram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реальными</w:t>
      </w:r>
      <w:proofErr w:type="gramEnd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движущимися)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устройствами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материал по данной теме, разбор заданий из частей демонстрационных версий.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 Математические инструменты, электронные таблицы.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как средство моделирования. Математические формулы и вычисления по ним. Представление формульной зависимости в графическом виде</w:t>
      </w:r>
      <w:r w:rsidRPr="002E6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основных конструкций, разбор заданий из частей демонстрационных версий.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2.8. Организация информационной среды.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 как средство связи. Сохранение информационных объектов из компьютерных сетей и ссылок на них для индивидуального использования (в том числе из Интернета). Организация информации в среде коллективного использования информационных ресурсов. Технология адресации и поиска информации в Интернете. Решение задач с использованием кругов Эйлера. Восстановление </w:t>
      </w:r>
      <w:proofErr w:type="gram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доменного</w:t>
      </w:r>
      <w:proofErr w:type="gramEnd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IP-адреса.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Итоговый контроль. Решение тестов ОГЭ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через систему конструктор сайтов или </w:t>
      </w:r>
      <w:proofErr w:type="gram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</w:t>
      </w:r>
      <w:proofErr w:type="gramEnd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которую заложены демонстрационные версии ОГЭ по информатике частей 1 и 2.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занятий и виды деятельности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курса </w:t>
      </w: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набор логически законченных и содержательно взаимосвязанных тем, изучение которых обеспечивает системность и практическую направленность знаний и умений учащихся. Разнообразный дидактический материал </w:t>
      </w: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дает возможность отбирать задания для учащихся различной степени подготовки. Занятия направлены на расширение и углубление базового курса. Содержание курса можно варьировать с учетом склонностей, интересов и уровня подготовленности учеников.</w:t>
      </w: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Основной тип занятий − практикум. Для наиболее успешного усвоения материала планируются индивидуальные формы работы и работа в малых группах, также, при самостоятельной работе возможны оперативные консультации учителя. Для текущего контроля учащимся предлагается набор заданий, принцип решения которых разбирается совместно с учителем, а основная часть заданий выполняется учащимся самостоятельно.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курс построен по принципу сочетания теоретического материала с практическим решением заданий в формате ОГЭ.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программе сопровождается наличием у каждого обучаемого раздаточного материала с тестовыми заданиями в формате ОГЭ в бумажном и электронном виде.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форме лекций и практических занятий по решению задач в формате ОГЭ. Перед разбором задач сначала предлагается краткая теория по определенной теме и важные комментарии о том, на что в первую очередь надо обратить внимание, предлагается наиболее эффективный способ решения. В качестве домашнего задания учащимся предлагается самостоятельное решение задач по мере освоения тем курса.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контроль знаний осуществляется в форме выполнения контрольных работ, тестов в бумажном варианте и через Интернет в системе Конструктора сайтов, например, «Сдам ГИА».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методами обучения по программе курса являются практические методы </w:t>
      </w:r>
      <w:proofErr w:type="gram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proofErr w:type="gramEnd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практикума. Практическая деятельность позволяет развить исследовательские и творческие способности учащихся, а также отработать основные умения. Роль учителя состоит в кратком по времени объяснении нового материала и постановке задачи, а затем консультировании учащихся в процессе выполнения практического задания.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содержания </w:t>
      </w:r>
      <w:proofErr w:type="gram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программе все теоретические положения дополняются и закрепляются практическими заданиями, чтобы учащиеся на практике могли отработать навык выполнения действий по решению поставленной задачи.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для </w:t>
      </w:r>
      <w:proofErr w:type="gram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учеников по</w:t>
      </w:r>
      <w:proofErr w:type="gramEnd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программе применяются следующие </w:t>
      </w: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</w:p>
    <w:p w:rsidR="002E6521" w:rsidRPr="002E6521" w:rsidRDefault="002E6521" w:rsidP="002E65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 (презентации, обучающие программные средства);</w:t>
      </w:r>
    </w:p>
    <w:p w:rsidR="002E6521" w:rsidRPr="002E6521" w:rsidRDefault="002E6521" w:rsidP="002E65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(лекции, семинары, консультации);</w:t>
      </w:r>
    </w:p>
    <w:p w:rsidR="002E6521" w:rsidRPr="002E6521" w:rsidRDefault="002E6521" w:rsidP="002E65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(практические работы, направленные на организацию рабочего места, подбор необходимого оборудования; выбор программного обеспечения для выполнения своей работы).</w:t>
      </w: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Тематическое планирование</w:t>
      </w: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5"/>
        <w:gridCol w:w="5929"/>
        <w:gridCol w:w="2916"/>
      </w:tblGrid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подходы к разработке контрольных измерительных материалов ОГЭ по информатике»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Представление и передача информации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Обработка информации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устройства ИКТ.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006D17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Поиск информации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Проектирование и моделирование.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Математические инструменты, электронные таблицы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информационной среды,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 тестов ОГЭ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006D17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КАЛЕНДАРНО-ТЕМАТИЧЕСКОЕ ПЛАНИРОВАНИЕ КУРСА ВНЕУРОЧНОЙ ДЕЯТЕЛЬНОСТИ</w:t>
      </w:r>
    </w:p>
    <w:tbl>
      <w:tblPr>
        <w:tblW w:w="1037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5011"/>
        <w:gridCol w:w="1134"/>
        <w:gridCol w:w="1701"/>
        <w:gridCol w:w="1843"/>
      </w:tblGrid>
      <w:tr w:rsidR="002E6521" w:rsidRPr="002E6521" w:rsidTr="002E6521">
        <w:trPr>
          <w:trHeight w:val="3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  <w:proofErr w:type="gramStart"/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адание</w:t>
            </w:r>
          </w:p>
        </w:tc>
      </w:tr>
      <w:tr w:rsidR="002E6521" w:rsidRPr="002E6521" w:rsidTr="002E6521">
        <w:trPr>
          <w:trHeight w:val="161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контрольно-измерительными материалами ОГЭ по информатике 2020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памяти, необходимый для хранения текстовых данных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1</w:t>
            </w:r>
          </w:p>
        </w:tc>
      </w:tr>
      <w:tr w:rsidR="002E6521" w:rsidRPr="002E6521" w:rsidTr="002E6521">
        <w:trPr>
          <w:trHeight w:val="1092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№1 «Объём памяти, необходимый для хранения текстовых данных»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Декодирование кодовой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</w:t>
            </w:r>
          </w:p>
          <w:p w:rsidR="002E6521" w:rsidRPr="002E6521" w:rsidRDefault="002E6521" w:rsidP="002E6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521" w:rsidRPr="002E6521" w:rsidTr="002E6521">
        <w:trPr>
          <w:trHeight w:val="162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Проверочная работа №2 «Декодирование </w:t>
            </w:r>
            <w:proofErr w:type="gramStart"/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кодовой</w:t>
            </w:r>
            <w:proofErr w:type="gramEnd"/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истинности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составного высказывания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</w:t>
            </w:r>
          </w:p>
        </w:tc>
      </w:tr>
      <w:tr w:rsidR="002E6521" w:rsidRPr="002E6521" w:rsidTr="002E6521">
        <w:trPr>
          <w:trHeight w:val="1962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№3 «Определение истинности составного высказывания»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простейших моделей объектов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№4 «Анализ простейших моделей объектов»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</w:t>
            </w:r>
          </w:p>
        </w:tc>
      </w:tr>
      <w:tr w:rsidR="002E6521" w:rsidRPr="002E6521" w:rsidTr="002E6521">
        <w:trPr>
          <w:trHeight w:val="2254"/>
        </w:trPr>
        <w:tc>
          <w:tcPr>
            <w:tcW w:w="68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простых алгоритмов для конкретного исполнителя с фиксированным набором команд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№5 «Анализ простых алгоритмов для конкретного исполнителя с фиксированным набором команд»</w:t>
            </w:r>
          </w:p>
        </w:tc>
        <w:tc>
          <w:tcPr>
            <w:tcW w:w="11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5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521" w:rsidRPr="002E6521" w:rsidTr="002E6521">
        <w:trPr>
          <w:trHeight w:val="1947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Формальное исполнение алгоритмов, записанных на языке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№6 «Формальное исполнение алгоритмов, записанных на языке программирования»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6</w:t>
            </w:r>
          </w:p>
        </w:tc>
      </w:tr>
      <w:tr w:rsidR="002E6521" w:rsidRPr="002E6521" w:rsidTr="002E6521">
        <w:trPr>
          <w:trHeight w:val="1303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адресации в сети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№7 «Принципы адресации в сети Интернет»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7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521" w:rsidRPr="002E6521" w:rsidTr="002E6521">
        <w:trPr>
          <w:trHeight w:val="1303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Default="002E6521" w:rsidP="0000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поиска информации в Интернете</w:t>
            </w:r>
            <w:r w:rsidR="0000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№8 «Принципы поиска информации в Интернете»</w:t>
            </w:r>
          </w:p>
          <w:p w:rsidR="002E6521" w:rsidRPr="002E6521" w:rsidRDefault="002E6521" w:rsidP="0000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8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6D17" w:rsidRPr="002E6521" w:rsidTr="006D1B5A">
        <w:trPr>
          <w:trHeight w:val="161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6D17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006D17" w:rsidP="0000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представленной в виде схем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№9 «Анализ 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представленной в виде схем»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9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521" w:rsidRPr="002E6521" w:rsidTr="00006D17">
        <w:trPr>
          <w:trHeight w:val="1947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чисел в различных системах</w:t>
            </w:r>
          </w:p>
          <w:p w:rsidR="00006D17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E6521"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№10 «Запись чисел в различных системах</w:t>
            </w:r>
          </w:p>
          <w:p w:rsidR="002E6521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счисления»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10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521" w:rsidRPr="002E6521" w:rsidTr="00006D17">
        <w:trPr>
          <w:trHeight w:val="1947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информации в файлах</w:t>
            </w:r>
          </w:p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каталогах</w:t>
            </w:r>
            <w:proofErr w:type="gramEnd"/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компьютера</w:t>
            </w:r>
            <w:r w:rsidR="0000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E6521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№11 «Поиск информации в файлах и каталогах компьютера»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11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521" w:rsidRPr="002E6521" w:rsidTr="00006D17">
        <w:trPr>
          <w:trHeight w:val="259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количества и</w:t>
            </w:r>
          </w:p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информационного объёма</w:t>
            </w:r>
            <w:r w:rsidR="0000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файлов, отобранных по</w:t>
            </w:r>
            <w:r w:rsidR="0000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некоторому условию</w:t>
            </w:r>
          </w:p>
          <w:p w:rsidR="00006D17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№12 «Определение количества и</w:t>
            </w:r>
          </w:p>
          <w:p w:rsidR="002E6521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информационного объёма файлов, отобранных по некоторому условию»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12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521" w:rsidRPr="002E6521" w:rsidTr="00006D17">
        <w:trPr>
          <w:trHeight w:val="118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00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презентации</w:t>
            </w:r>
            <w:r w:rsidR="0000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06D17"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№13.1 «Создание презентации»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6D17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13.1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521" w:rsidRPr="002E6521" w:rsidTr="00006D17">
        <w:trPr>
          <w:trHeight w:val="1947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презентации текстового документа</w:t>
            </w:r>
            <w:r w:rsidR="0000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06D17"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№13.2 «Создание презентации текстового документа»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13.2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521" w:rsidRPr="002E6521" w:rsidTr="00006D17">
        <w:trPr>
          <w:trHeight w:val="2269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Обработка большого массива данных </w:t>
            </w:r>
            <w:proofErr w:type="gramStart"/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использованием средств </w:t>
            </w:r>
            <w:proofErr w:type="gramStart"/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электронной</w:t>
            </w:r>
            <w:proofErr w:type="gramEnd"/>
          </w:p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</w:t>
            </w:r>
            <w:r w:rsidR="0000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06D17"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№14 «Обработка большого массива данных с</w:t>
            </w:r>
            <w:r w:rsidR="0000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6D17"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использованием средств </w:t>
            </w:r>
            <w:proofErr w:type="gramStart"/>
            <w:r w:rsidR="00006D17"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электронной</w:t>
            </w:r>
            <w:proofErr w:type="gramEnd"/>
          </w:p>
          <w:p w:rsidR="002E6521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14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521" w:rsidRPr="002E6521" w:rsidTr="00006D17">
        <w:trPr>
          <w:trHeight w:val="1947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выполнение программы (алгоритма</w:t>
            </w:r>
            <w:proofErr w:type="gramStart"/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)д</w:t>
            </w:r>
            <w:proofErr w:type="gramEnd"/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заданного исполнителя</w:t>
            </w:r>
          </w:p>
          <w:p w:rsidR="002E6521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№15 «Создание и выполнение программы (алгоритма)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заданного исполнителя»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15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521" w:rsidRPr="002E6521" w:rsidTr="002E652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006D17" w:rsidP="002E6521">
            <w:pPr>
              <w:spacing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 тестов ОГЭ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4C0" w:rsidRDefault="00EE04C0"/>
    <w:sectPr w:rsidR="00EE04C0" w:rsidSect="002E6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2C0E9F"/>
    <w:multiLevelType w:val="multilevel"/>
    <w:tmpl w:val="14D2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47F2C"/>
    <w:multiLevelType w:val="multilevel"/>
    <w:tmpl w:val="30E8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943E5"/>
    <w:multiLevelType w:val="multilevel"/>
    <w:tmpl w:val="DF34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6012E"/>
    <w:multiLevelType w:val="multilevel"/>
    <w:tmpl w:val="F6A2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112B2"/>
    <w:multiLevelType w:val="multilevel"/>
    <w:tmpl w:val="F17E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53725"/>
    <w:multiLevelType w:val="multilevel"/>
    <w:tmpl w:val="86B4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C47F1"/>
    <w:multiLevelType w:val="multilevel"/>
    <w:tmpl w:val="584E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D1DC2"/>
    <w:multiLevelType w:val="multilevel"/>
    <w:tmpl w:val="A25A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2679"/>
    <w:multiLevelType w:val="multilevel"/>
    <w:tmpl w:val="4CA2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A1C8D"/>
    <w:multiLevelType w:val="multilevel"/>
    <w:tmpl w:val="168C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57D9D"/>
    <w:multiLevelType w:val="multilevel"/>
    <w:tmpl w:val="6D48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502ACC"/>
    <w:multiLevelType w:val="multilevel"/>
    <w:tmpl w:val="2480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37035"/>
    <w:multiLevelType w:val="multilevel"/>
    <w:tmpl w:val="EAA4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0F5B2F"/>
    <w:multiLevelType w:val="multilevel"/>
    <w:tmpl w:val="DF9C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94B53"/>
    <w:multiLevelType w:val="multilevel"/>
    <w:tmpl w:val="F6BC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3C5366"/>
    <w:multiLevelType w:val="multilevel"/>
    <w:tmpl w:val="93DE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ED4C31"/>
    <w:multiLevelType w:val="multilevel"/>
    <w:tmpl w:val="8B6E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4E1F53"/>
    <w:multiLevelType w:val="multilevel"/>
    <w:tmpl w:val="DB38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6F79B7"/>
    <w:multiLevelType w:val="multilevel"/>
    <w:tmpl w:val="7AFA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32968"/>
    <w:multiLevelType w:val="multilevel"/>
    <w:tmpl w:val="46EE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D67EB2"/>
    <w:multiLevelType w:val="multilevel"/>
    <w:tmpl w:val="9876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E772F"/>
    <w:multiLevelType w:val="multilevel"/>
    <w:tmpl w:val="116E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783BB0"/>
    <w:multiLevelType w:val="multilevel"/>
    <w:tmpl w:val="16AC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E74731"/>
    <w:multiLevelType w:val="multilevel"/>
    <w:tmpl w:val="AA0E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C334B"/>
    <w:multiLevelType w:val="multilevel"/>
    <w:tmpl w:val="FF18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664A62"/>
    <w:multiLevelType w:val="multilevel"/>
    <w:tmpl w:val="87D2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B0EA1"/>
    <w:multiLevelType w:val="multilevel"/>
    <w:tmpl w:val="DDFE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C861B0"/>
    <w:multiLevelType w:val="multilevel"/>
    <w:tmpl w:val="EC58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4722EB"/>
    <w:multiLevelType w:val="multilevel"/>
    <w:tmpl w:val="7326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89552C"/>
    <w:multiLevelType w:val="multilevel"/>
    <w:tmpl w:val="8C82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D55176"/>
    <w:multiLevelType w:val="multilevel"/>
    <w:tmpl w:val="D3D2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145A1C"/>
    <w:multiLevelType w:val="multilevel"/>
    <w:tmpl w:val="579C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214F0E"/>
    <w:multiLevelType w:val="multilevel"/>
    <w:tmpl w:val="3950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F5090D"/>
    <w:multiLevelType w:val="multilevel"/>
    <w:tmpl w:val="EC82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8449C2"/>
    <w:multiLevelType w:val="multilevel"/>
    <w:tmpl w:val="DD6C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66116"/>
    <w:multiLevelType w:val="multilevel"/>
    <w:tmpl w:val="9464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DE704A"/>
    <w:multiLevelType w:val="multilevel"/>
    <w:tmpl w:val="383A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9A559D"/>
    <w:multiLevelType w:val="multilevel"/>
    <w:tmpl w:val="63C4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721A21"/>
    <w:multiLevelType w:val="multilevel"/>
    <w:tmpl w:val="4536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"/>
  </w:num>
  <w:num w:numId="5">
    <w:abstractNumId w:val="25"/>
  </w:num>
  <w:num w:numId="6">
    <w:abstractNumId w:val="32"/>
  </w:num>
  <w:num w:numId="7">
    <w:abstractNumId w:val="16"/>
  </w:num>
  <w:num w:numId="8">
    <w:abstractNumId w:val="36"/>
  </w:num>
  <w:num w:numId="9">
    <w:abstractNumId w:val="29"/>
  </w:num>
  <w:num w:numId="10">
    <w:abstractNumId w:val="18"/>
  </w:num>
  <w:num w:numId="11">
    <w:abstractNumId w:val="7"/>
  </w:num>
  <w:num w:numId="12">
    <w:abstractNumId w:val="3"/>
  </w:num>
  <w:num w:numId="13">
    <w:abstractNumId w:val="19"/>
  </w:num>
  <w:num w:numId="14">
    <w:abstractNumId w:val="27"/>
  </w:num>
  <w:num w:numId="15">
    <w:abstractNumId w:val="30"/>
  </w:num>
  <w:num w:numId="16">
    <w:abstractNumId w:val="8"/>
  </w:num>
  <w:num w:numId="17">
    <w:abstractNumId w:val="33"/>
  </w:num>
  <w:num w:numId="18">
    <w:abstractNumId w:val="21"/>
  </w:num>
  <w:num w:numId="19">
    <w:abstractNumId w:val="22"/>
  </w:num>
  <w:num w:numId="20">
    <w:abstractNumId w:val="6"/>
  </w:num>
  <w:num w:numId="21">
    <w:abstractNumId w:val="24"/>
  </w:num>
  <w:num w:numId="22">
    <w:abstractNumId w:val="11"/>
  </w:num>
  <w:num w:numId="23">
    <w:abstractNumId w:val="10"/>
  </w:num>
  <w:num w:numId="24">
    <w:abstractNumId w:val="9"/>
  </w:num>
  <w:num w:numId="25">
    <w:abstractNumId w:val="31"/>
  </w:num>
  <w:num w:numId="26">
    <w:abstractNumId w:val="14"/>
  </w:num>
  <w:num w:numId="27">
    <w:abstractNumId w:val="15"/>
  </w:num>
  <w:num w:numId="28">
    <w:abstractNumId w:val="28"/>
  </w:num>
  <w:num w:numId="29">
    <w:abstractNumId w:val="5"/>
  </w:num>
  <w:num w:numId="30">
    <w:abstractNumId w:val="12"/>
  </w:num>
  <w:num w:numId="31">
    <w:abstractNumId w:val="38"/>
  </w:num>
  <w:num w:numId="32">
    <w:abstractNumId w:val="2"/>
  </w:num>
  <w:num w:numId="33">
    <w:abstractNumId w:val="37"/>
  </w:num>
  <w:num w:numId="34">
    <w:abstractNumId w:val="34"/>
  </w:num>
  <w:num w:numId="35">
    <w:abstractNumId w:val="26"/>
  </w:num>
  <w:num w:numId="36">
    <w:abstractNumId w:val="23"/>
  </w:num>
  <w:num w:numId="37">
    <w:abstractNumId w:val="4"/>
  </w:num>
  <w:num w:numId="38">
    <w:abstractNumId w:val="39"/>
  </w:num>
  <w:num w:numId="39">
    <w:abstractNumId w:val="35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B8"/>
    <w:rsid w:val="00006D17"/>
    <w:rsid w:val="002E6521"/>
    <w:rsid w:val="009F56B8"/>
    <w:rsid w:val="00E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6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Urban</cp:lastModifiedBy>
  <cp:revision>2</cp:revision>
  <dcterms:created xsi:type="dcterms:W3CDTF">2023-11-06T05:16:00Z</dcterms:created>
  <dcterms:modified xsi:type="dcterms:W3CDTF">2023-11-06T05:16:00Z</dcterms:modified>
</cp:coreProperties>
</file>